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826" w:rsidRPr="007335CE" w:rsidRDefault="005030D1" w:rsidP="007335CE">
      <w:pPr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24"/>
        </w:rPr>
        <w:t>2.</w:t>
      </w:r>
      <w:r w:rsidR="007335CE">
        <w:rPr>
          <w:rFonts w:ascii="Times New Roman" w:hAnsi="Times New Roman" w:cs="Times New Roman"/>
          <w:b/>
          <w:bCs/>
          <w:color w:val="000000" w:themeColor="text1"/>
          <w:sz w:val="32"/>
          <w:szCs w:val="24"/>
        </w:rPr>
        <w:t>5.2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24"/>
        </w:rPr>
        <w:t xml:space="preserve"> </w:t>
      </w:r>
      <w:r w:rsidR="007335CE" w:rsidRPr="007335CE">
        <w:rPr>
          <w:rFonts w:ascii="Times New Roman" w:eastAsia="Times New Roman" w:hAnsi="Times New Roman" w:cs="Times New Roman"/>
          <w:b/>
          <w:sz w:val="32"/>
          <w:szCs w:val="24"/>
        </w:rPr>
        <w:t>Mechanism to deal with internal examination related grievances is transparent, time- bound and efficient</w:t>
      </w:r>
      <w:r w:rsidR="007335CE">
        <w:rPr>
          <w:rFonts w:ascii="Times New Roman" w:eastAsia="Times New Roman" w:hAnsi="Times New Roman" w:cs="Times New Roman"/>
          <w:b/>
          <w:sz w:val="32"/>
          <w:szCs w:val="24"/>
        </w:rPr>
        <w:t>.</w:t>
      </w:r>
      <w:r w:rsidR="00010826" w:rsidRPr="007335CE">
        <w:rPr>
          <w:rFonts w:ascii="Times New Roman" w:hAnsi="Times New Roman" w:cs="Times New Roman"/>
          <w:sz w:val="32"/>
          <w:szCs w:val="24"/>
        </w:rPr>
        <w:tab/>
      </w:r>
      <w:bookmarkStart w:id="0" w:name="_GoBack"/>
      <w:bookmarkEnd w:id="0"/>
    </w:p>
    <w:tbl>
      <w:tblPr>
        <w:tblStyle w:val="TableGrid"/>
        <w:tblW w:w="10603" w:type="dxa"/>
        <w:jc w:val="center"/>
        <w:tblLook w:val="04A0" w:firstRow="1" w:lastRow="0" w:firstColumn="1" w:lastColumn="0" w:noHBand="0" w:noVBand="1"/>
      </w:tblPr>
      <w:tblGrid>
        <w:gridCol w:w="1242"/>
        <w:gridCol w:w="4744"/>
        <w:gridCol w:w="4617"/>
      </w:tblGrid>
      <w:tr w:rsidR="00010826" w:rsidTr="005870B0">
        <w:trPr>
          <w:trHeight w:val="567"/>
          <w:jc w:val="center"/>
        </w:trPr>
        <w:tc>
          <w:tcPr>
            <w:tcW w:w="1242" w:type="dxa"/>
            <w:vAlign w:val="center"/>
          </w:tcPr>
          <w:p w:rsidR="00010826" w:rsidRPr="00010826" w:rsidRDefault="00010826" w:rsidP="00010826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10826">
              <w:rPr>
                <w:rFonts w:ascii="Times New Roman" w:hAnsi="Times New Roman" w:cs="Times New Roman"/>
                <w:b/>
                <w:sz w:val="28"/>
                <w:szCs w:val="24"/>
              </w:rPr>
              <w:t>Sr.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010826">
              <w:rPr>
                <w:rFonts w:ascii="Times New Roman" w:hAnsi="Times New Roman" w:cs="Times New Roman"/>
                <w:b/>
                <w:sz w:val="28"/>
                <w:szCs w:val="24"/>
              </w:rPr>
              <w:t>No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4744" w:type="dxa"/>
            <w:vAlign w:val="center"/>
          </w:tcPr>
          <w:p w:rsidR="00010826" w:rsidRPr="00010826" w:rsidRDefault="001565D4" w:rsidP="00010826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Name of Document</w:t>
            </w:r>
          </w:p>
        </w:tc>
        <w:tc>
          <w:tcPr>
            <w:tcW w:w="4617" w:type="dxa"/>
            <w:vAlign w:val="center"/>
          </w:tcPr>
          <w:p w:rsidR="00010826" w:rsidRPr="00010826" w:rsidRDefault="00010826" w:rsidP="005870B0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10826">
              <w:rPr>
                <w:rFonts w:ascii="Times New Roman" w:hAnsi="Times New Roman" w:cs="Times New Roman"/>
                <w:b/>
                <w:sz w:val="28"/>
                <w:szCs w:val="24"/>
              </w:rPr>
              <w:t>Link</w:t>
            </w:r>
            <w:r w:rsidR="005030D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for </w:t>
            </w:r>
            <w:r w:rsidR="005030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documents</w:t>
            </w:r>
          </w:p>
        </w:tc>
      </w:tr>
      <w:tr w:rsidR="004940BC" w:rsidTr="005870B0">
        <w:trPr>
          <w:trHeight w:val="888"/>
          <w:jc w:val="center"/>
        </w:trPr>
        <w:tc>
          <w:tcPr>
            <w:tcW w:w="1242" w:type="dxa"/>
            <w:vAlign w:val="center"/>
          </w:tcPr>
          <w:p w:rsidR="004940BC" w:rsidRPr="00010826" w:rsidRDefault="00056CE6" w:rsidP="00010826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4744" w:type="dxa"/>
            <w:vAlign w:val="center"/>
          </w:tcPr>
          <w:p w:rsidR="004940BC" w:rsidRPr="00010826" w:rsidRDefault="004F069A" w:rsidP="004940B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</w:pPr>
            <w:r w:rsidRPr="004F069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  <w:t>College Copy Doc Flow Chart</w:t>
            </w:r>
          </w:p>
        </w:tc>
        <w:tc>
          <w:tcPr>
            <w:tcW w:w="4617" w:type="dxa"/>
            <w:vAlign w:val="center"/>
          </w:tcPr>
          <w:p w:rsidR="004940BC" w:rsidRDefault="00C8201C" w:rsidP="0001082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6D35C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https://gmvit.com/wp-content/uploads/2022/07/1.College-Copy-Doc-Flow-Chart.pdf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6CE6" w:rsidTr="005870B0">
        <w:trPr>
          <w:trHeight w:val="888"/>
          <w:jc w:val="center"/>
        </w:trPr>
        <w:tc>
          <w:tcPr>
            <w:tcW w:w="1242" w:type="dxa"/>
            <w:vAlign w:val="center"/>
          </w:tcPr>
          <w:p w:rsidR="00056CE6" w:rsidRPr="00010826" w:rsidRDefault="00056CE6" w:rsidP="000B69B8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10826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4744" w:type="dxa"/>
            <w:vAlign w:val="center"/>
          </w:tcPr>
          <w:p w:rsidR="00056CE6" w:rsidRPr="00010826" w:rsidRDefault="006F3B86" w:rsidP="004940B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</w:pPr>
            <w:r w:rsidRPr="006F3B8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  <w:t>Revaluation &amp; Photocopy</w:t>
            </w:r>
          </w:p>
        </w:tc>
        <w:tc>
          <w:tcPr>
            <w:tcW w:w="4617" w:type="dxa"/>
            <w:vAlign w:val="center"/>
          </w:tcPr>
          <w:p w:rsidR="00056CE6" w:rsidRDefault="00C8201C" w:rsidP="0001082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6D35C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https://gmvit.com/wp-content/uploads/2022/07/2-Revaluation-Photocopy.pdf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6CE6" w:rsidTr="005870B0">
        <w:trPr>
          <w:trHeight w:val="888"/>
          <w:jc w:val="center"/>
        </w:trPr>
        <w:tc>
          <w:tcPr>
            <w:tcW w:w="1242" w:type="dxa"/>
            <w:vAlign w:val="center"/>
          </w:tcPr>
          <w:p w:rsidR="00056CE6" w:rsidRPr="00010826" w:rsidRDefault="00056CE6" w:rsidP="000B69B8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4744" w:type="dxa"/>
            <w:vAlign w:val="center"/>
          </w:tcPr>
          <w:p w:rsidR="00056CE6" w:rsidRPr="00010826" w:rsidRDefault="006F3B86" w:rsidP="004940B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</w:pPr>
            <w:r w:rsidRPr="006F3B8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  <w:t>Correction in change in subject</w:t>
            </w:r>
          </w:p>
        </w:tc>
        <w:tc>
          <w:tcPr>
            <w:tcW w:w="4617" w:type="dxa"/>
            <w:vAlign w:val="center"/>
          </w:tcPr>
          <w:p w:rsidR="00056CE6" w:rsidRDefault="00C8201C" w:rsidP="0001082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6D35C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https://gmvit.com/wp-content/uploads/2022/07/3-Correction-in-change-in-subject.pdf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6CE6" w:rsidTr="005870B0">
        <w:trPr>
          <w:trHeight w:val="888"/>
          <w:jc w:val="center"/>
        </w:trPr>
        <w:tc>
          <w:tcPr>
            <w:tcW w:w="1242" w:type="dxa"/>
            <w:vAlign w:val="center"/>
          </w:tcPr>
          <w:p w:rsidR="00056CE6" w:rsidRPr="00010826" w:rsidRDefault="00056CE6" w:rsidP="000B69B8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4744" w:type="dxa"/>
            <w:vAlign w:val="center"/>
          </w:tcPr>
          <w:p w:rsidR="00056CE6" w:rsidRPr="00010826" w:rsidRDefault="006F3B86" w:rsidP="004940B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</w:pPr>
            <w:r w:rsidRPr="006F3B8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  <w:t>Correction in change in name</w:t>
            </w:r>
          </w:p>
        </w:tc>
        <w:tc>
          <w:tcPr>
            <w:tcW w:w="4617" w:type="dxa"/>
            <w:vAlign w:val="center"/>
          </w:tcPr>
          <w:p w:rsidR="00056CE6" w:rsidRDefault="00056CE6" w:rsidP="0001082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CE6" w:rsidRDefault="00C8201C" w:rsidP="0001082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6D35C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https://gmvit.com/wp-content/uploads/2022/07/4-Correction-in-change-in-name.pdf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6CE6" w:rsidRDefault="00056CE6" w:rsidP="0001082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CE6" w:rsidTr="005870B0">
        <w:trPr>
          <w:trHeight w:val="888"/>
          <w:jc w:val="center"/>
        </w:trPr>
        <w:tc>
          <w:tcPr>
            <w:tcW w:w="1242" w:type="dxa"/>
            <w:vAlign w:val="center"/>
          </w:tcPr>
          <w:p w:rsidR="00056CE6" w:rsidRPr="00010826" w:rsidRDefault="00056CE6" w:rsidP="000B69B8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4744" w:type="dxa"/>
            <w:vAlign w:val="center"/>
          </w:tcPr>
          <w:p w:rsidR="00056CE6" w:rsidRPr="00010826" w:rsidRDefault="006F3B86" w:rsidP="004940B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</w:pPr>
            <w:r w:rsidRPr="006F3B8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  <w:t>Correction in Gazettes, Marks and SGPI</w:t>
            </w:r>
          </w:p>
        </w:tc>
        <w:tc>
          <w:tcPr>
            <w:tcW w:w="4617" w:type="dxa"/>
            <w:vAlign w:val="center"/>
          </w:tcPr>
          <w:p w:rsidR="00056CE6" w:rsidRDefault="00C8201C" w:rsidP="0001082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6D35C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https://gmvit.com/wp-content/uploads/2022/07/5-Correction-in-Gazettes-Marks-and-SGPI.pdf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6CE6" w:rsidTr="005870B0">
        <w:trPr>
          <w:trHeight w:val="888"/>
          <w:jc w:val="center"/>
        </w:trPr>
        <w:tc>
          <w:tcPr>
            <w:tcW w:w="1242" w:type="dxa"/>
            <w:vAlign w:val="center"/>
          </w:tcPr>
          <w:p w:rsidR="00056CE6" w:rsidRDefault="00056CE6" w:rsidP="000B69B8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4744" w:type="dxa"/>
            <w:vAlign w:val="center"/>
          </w:tcPr>
          <w:p w:rsidR="00056CE6" w:rsidRDefault="006F3B86" w:rsidP="00494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</w:pPr>
            <w:r w:rsidRPr="006F3B8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  <w:t>Correction in recheck and recounting</w:t>
            </w:r>
          </w:p>
        </w:tc>
        <w:tc>
          <w:tcPr>
            <w:tcW w:w="4617" w:type="dxa"/>
            <w:vAlign w:val="center"/>
          </w:tcPr>
          <w:p w:rsidR="00056CE6" w:rsidRDefault="00C8201C" w:rsidP="0001082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6D35C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https://gmvit.com/wp-content/uploads/2022/07/6-Correction-in-recheck-and-recounting.pdf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35CE" w:rsidTr="005870B0">
        <w:trPr>
          <w:trHeight w:val="888"/>
          <w:jc w:val="center"/>
        </w:trPr>
        <w:tc>
          <w:tcPr>
            <w:tcW w:w="1242" w:type="dxa"/>
            <w:vAlign w:val="center"/>
          </w:tcPr>
          <w:p w:rsidR="007335CE" w:rsidRDefault="007335CE" w:rsidP="000B69B8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4744" w:type="dxa"/>
            <w:vAlign w:val="center"/>
          </w:tcPr>
          <w:p w:rsidR="007335CE" w:rsidRDefault="006F3B86" w:rsidP="00494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</w:pPr>
            <w:r w:rsidRPr="006F3B8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  <w:t>Permission of Writer documents</w:t>
            </w:r>
          </w:p>
        </w:tc>
        <w:tc>
          <w:tcPr>
            <w:tcW w:w="4617" w:type="dxa"/>
            <w:vAlign w:val="center"/>
          </w:tcPr>
          <w:p w:rsidR="007335CE" w:rsidRDefault="00C8201C" w:rsidP="0001082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6D35C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https://gmvit.com/wp-content/uploads/2022/07/7-Permission-of-Writer-documents.pdf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630A2" w:rsidRPr="00010826" w:rsidRDefault="00A630A2" w:rsidP="00010826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</w:p>
    <w:sectPr w:rsidR="00A630A2" w:rsidRPr="00010826" w:rsidSect="005030D1">
      <w:headerReference w:type="default" r:id="rId15"/>
      <w:pgSz w:w="12240" w:h="15840"/>
      <w:pgMar w:top="737" w:right="1134" w:bottom="73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72B" w:rsidRDefault="00EE272B" w:rsidP="004F069A">
      <w:pPr>
        <w:spacing w:after="0" w:line="240" w:lineRule="auto"/>
      </w:pPr>
      <w:r>
        <w:separator/>
      </w:r>
    </w:p>
  </w:endnote>
  <w:endnote w:type="continuationSeparator" w:id="0">
    <w:p w:rsidR="00EE272B" w:rsidRDefault="00EE272B" w:rsidP="004F0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72B" w:rsidRDefault="00EE272B" w:rsidP="004F069A">
      <w:pPr>
        <w:spacing w:after="0" w:line="240" w:lineRule="auto"/>
      </w:pPr>
      <w:r>
        <w:separator/>
      </w:r>
    </w:p>
  </w:footnote>
  <w:footnote w:type="continuationSeparator" w:id="0">
    <w:p w:rsidR="00EE272B" w:rsidRDefault="00EE272B" w:rsidP="004F0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69A" w:rsidRDefault="004F069A" w:rsidP="004F069A">
    <w:pPr>
      <w:pStyle w:val="Header"/>
      <w:ind w:left="-567" w:right="-801" w:hanging="567"/>
      <w:jc w:val="center"/>
    </w:pPr>
  </w:p>
  <w:p w:rsidR="004F069A" w:rsidRDefault="004F06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E30D6"/>
    <w:multiLevelType w:val="hybridMultilevel"/>
    <w:tmpl w:val="79529C8A"/>
    <w:lvl w:ilvl="0" w:tplc="F962F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232E5"/>
    <w:multiLevelType w:val="multilevel"/>
    <w:tmpl w:val="61B2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517B89"/>
    <w:multiLevelType w:val="hybridMultilevel"/>
    <w:tmpl w:val="A62684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F1E37"/>
    <w:multiLevelType w:val="multilevel"/>
    <w:tmpl w:val="C5387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DD2104"/>
    <w:multiLevelType w:val="multilevel"/>
    <w:tmpl w:val="7B9E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BD0F75"/>
    <w:multiLevelType w:val="multilevel"/>
    <w:tmpl w:val="519C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5F7"/>
    <w:rsid w:val="00010826"/>
    <w:rsid w:val="00056CE6"/>
    <w:rsid w:val="00155306"/>
    <w:rsid w:val="001565D4"/>
    <w:rsid w:val="00200520"/>
    <w:rsid w:val="003A4211"/>
    <w:rsid w:val="003A4C1E"/>
    <w:rsid w:val="003F11C9"/>
    <w:rsid w:val="0046165C"/>
    <w:rsid w:val="00484088"/>
    <w:rsid w:val="004940BC"/>
    <w:rsid w:val="004F069A"/>
    <w:rsid w:val="004F0FD8"/>
    <w:rsid w:val="005030D1"/>
    <w:rsid w:val="005870B0"/>
    <w:rsid w:val="005A01D8"/>
    <w:rsid w:val="005D6DFC"/>
    <w:rsid w:val="006E5404"/>
    <w:rsid w:val="006F3B86"/>
    <w:rsid w:val="007335CE"/>
    <w:rsid w:val="00793626"/>
    <w:rsid w:val="00844EBD"/>
    <w:rsid w:val="008D2398"/>
    <w:rsid w:val="008E1C8D"/>
    <w:rsid w:val="009173B7"/>
    <w:rsid w:val="00950791"/>
    <w:rsid w:val="009760E3"/>
    <w:rsid w:val="009A662A"/>
    <w:rsid w:val="00A525F7"/>
    <w:rsid w:val="00A630A2"/>
    <w:rsid w:val="00AB091C"/>
    <w:rsid w:val="00B72A66"/>
    <w:rsid w:val="00C8201C"/>
    <w:rsid w:val="00E242F8"/>
    <w:rsid w:val="00EE272B"/>
    <w:rsid w:val="00F8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03717"/>
  <w15:docId w15:val="{CE0AB774-27ED-42CE-A77B-FBFBA0ED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25F7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FD4"/>
    <w:pPr>
      <w:ind w:left="720"/>
      <w:contextualSpacing/>
    </w:pPr>
  </w:style>
  <w:style w:type="table" w:styleId="TableGrid">
    <w:name w:val="Table Grid"/>
    <w:basedOn w:val="TableNormal"/>
    <w:uiPriority w:val="59"/>
    <w:rsid w:val="00010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0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69A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4F0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69A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69A"/>
    <w:rPr>
      <w:rFonts w:ascii="Tahoma" w:hAnsi="Tahoma" w:cs="Tahoma"/>
      <w:sz w:val="16"/>
      <w:szCs w:val="16"/>
      <w:lang w:val="en-IN"/>
    </w:rPr>
  </w:style>
  <w:style w:type="character" w:styleId="Hyperlink">
    <w:name w:val="Hyperlink"/>
    <w:basedOn w:val="DefaultParagraphFont"/>
    <w:uiPriority w:val="99"/>
    <w:unhideWhenUsed/>
    <w:rsid w:val="00C820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0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mvit.com/wp-content/uploads/2022/07/1.College-Copy-Doc-Flow-Chart.pdf" TargetMode="External"/><Relationship Id="rId13" Type="http://schemas.openxmlformats.org/officeDocument/2006/relationships/hyperlink" Target="https://gmvit.com/wp-content/uploads/2022/07/6-Correction-in-recheck-and-recounting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mvit.com/wp-content/uploads/2022/07/5-Correction-in-Gazettes-Marks-and-SGPI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mvit.com/wp-content/uploads/2022/07/4-Correction-in-change-in-name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gmvit.com/wp-content/uploads/2022/07/3-Correction-in-change-in-subjec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mvit.com/wp-content/uploads/2022/07/2-Revaluation-Photocopy.pdf" TargetMode="External"/><Relationship Id="rId14" Type="http://schemas.openxmlformats.org/officeDocument/2006/relationships/hyperlink" Target="https://gmvit.com/wp-content/uploads/2022/07/7-Permission-of-Writer-documen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A63AD-EE31-47D5-A2B3-352FF10DF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EXTC HOD</dc:creator>
  <cp:lastModifiedBy>Admin</cp:lastModifiedBy>
  <cp:revision>31</cp:revision>
  <dcterms:created xsi:type="dcterms:W3CDTF">2020-02-26T04:41:00Z</dcterms:created>
  <dcterms:modified xsi:type="dcterms:W3CDTF">2022-07-12T08:34:00Z</dcterms:modified>
</cp:coreProperties>
</file>